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69BB" w14:textId="77777777" w:rsidR="006B34BD" w:rsidRPr="006B34BD" w:rsidRDefault="006B34BD" w:rsidP="006B34BD">
      <w:pPr>
        <w:jc w:val="right"/>
        <w:rPr>
          <w:b/>
          <w:bCs/>
        </w:rPr>
      </w:pPr>
      <w:r w:rsidRPr="006B34BD">
        <w:rPr>
          <w:b/>
          <w:bCs/>
        </w:rPr>
        <w:t>Проект</w:t>
      </w:r>
    </w:p>
    <w:p w14:paraId="3A3F13C2" w14:textId="77777777" w:rsidR="006B34BD" w:rsidRDefault="006B34BD" w:rsidP="006B34BD">
      <w:pPr>
        <w:jc w:val="center"/>
      </w:pPr>
    </w:p>
    <w:p w14:paraId="20E5D7BD" w14:textId="77777777" w:rsidR="006B34BD" w:rsidRDefault="006B34BD" w:rsidP="006B34BD">
      <w:pPr>
        <w:jc w:val="right"/>
        <w:rPr>
          <w:sz w:val="28"/>
          <w:szCs w:val="28"/>
        </w:rPr>
      </w:pPr>
    </w:p>
    <w:p w14:paraId="2C923478" w14:textId="77777777" w:rsidR="006B34BD" w:rsidRDefault="006B34BD" w:rsidP="006B34B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СТАРОМЫШАСТОВСКОГО СЕЛЬСКОГО ПОСЕЛЕНИЯ ДИНСКОГО РАЙОНА</w:t>
      </w:r>
    </w:p>
    <w:p w14:paraId="7FF3AC04" w14:textId="77777777" w:rsidR="006B34BD" w:rsidRDefault="006B34BD" w:rsidP="006B34BD">
      <w:pPr>
        <w:jc w:val="center"/>
        <w:rPr>
          <w:b/>
          <w:sz w:val="32"/>
        </w:rPr>
      </w:pPr>
    </w:p>
    <w:p w14:paraId="421B2025" w14:textId="77777777" w:rsidR="006B34BD" w:rsidRDefault="006B34BD" w:rsidP="006B34BD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25AD0DAD" w14:textId="77777777" w:rsidR="006B34BD" w:rsidRDefault="006B34BD" w:rsidP="006B34BD">
      <w:pPr>
        <w:jc w:val="center"/>
        <w:rPr>
          <w:b/>
          <w:sz w:val="32"/>
        </w:rPr>
      </w:pPr>
    </w:p>
    <w:p w14:paraId="7AF25E57" w14:textId="77777777" w:rsidR="006B34BD" w:rsidRDefault="006B34BD" w:rsidP="006B34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___________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                                                       № _______</w:t>
      </w:r>
    </w:p>
    <w:p w14:paraId="3F1A2E29" w14:textId="77777777" w:rsidR="006B34BD" w:rsidRDefault="006B34BD" w:rsidP="006B34BD">
      <w:pPr>
        <w:jc w:val="center"/>
        <w:rPr>
          <w:bCs/>
        </w:rPr>
      </w:pPr>
    </w:p>
    <w:p w14:paraId="6A69ACCA" w14:textId="77777777" w:rsidR="006B34BD" w:rsidRDefault="006B34BD" w:rsidP="006B34B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станица Старомышастовская</w:t>
      </w:r>
    </w:p>
    <w:p w14:paraId="7316AFAD" w14:textId="77777777" w:rsidR="006B34BD" w:rsidRDefault="006B34BD" w:rsidP="006B34BD">
      <w:pPr>
        <w:jc w:val="center"/>
        <w:rPr>
          <w:sz w:val="28"/>
          <w:szCs w:val="28"/>
        </w:rPr>
      </w:pPr>
    </w:p>
    <w:p w14:paraId="485E6813" w14:textId="372FCE15" w:rsidR="006B34BD" w:rsidRDefault="006B34BD" w:rsidP="006B34BD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787C47"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Устав</w:t>
      </w:r>
    </w:p>
    <w:p w14:paraId="68CB6DDA" w14:textId="77777777" w:rsidR="006B34BD" w:rsidRDefault="006B34BD" w:rsidP="006B34BD">
      <w:pPr>
        <w:pStyle w:val="a3"/>
        <w:widowControl w:val="0"/>
        <w:tabs>
          <w:tab w:val="left" w:pos="1739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Старомышастовского сельского поселения  Динского района</w:t>
      </w:r>
    </w:p>
    <w:bookmarkEnd w:id="0"/>
    <w:p w14:paraId="5F4232F0" w14:textId="77777777" w:rsidR="006B34BD" w:rsidRDefault="006B34BD" w:rsidP="006B34BD">
      <w:pPr>
        <w:pStyle w:val="a3"/>
        <w:widowControl w:val="0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09A90CDD" w14:textId="77777777" w:rsidR="006B34BD" w:rsidRDefault="006B34BD" w:rsidP="006B34B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Старомышастовского сельского поселения Динского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Старомышастовского сельского поселения Динского района РЕШИЛ:</w:t>
      </w:r>
    </w:p>
    <w:p w14:paraId="25530F55" w14:textId="77777777" w:rsidR="00787C47" w:rsidRDefault="006B34BD" w:rsidP="00787C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/>
          <w:bCs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1. Внести </w:t>
      </w:r>
      <w:r>
        <w:rPr>
          <w:rFonts w:ascii="Times New Roman" w:hAnsi="Times New Roman"/>
          <w:sz w:val="28"/>
          <w:lang w:val="ru-RU"/>
        </w:rPr>
        <w:t xml:space="preserve">изменение </w:t>
      </w:r>
      <w:r>
        <w:rPr>
          <w:rFonts w:ascii="Times New Roman" w:hAnsi="Times New Roman"/>
          <w:sz w:val="28"/>
        </w:rPr>
        <w:t>в Устав Старомышастовского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/>
          <w:sz w:val="28"/>
        </w:rPr>
        <w:t>, принятый решением Совета Старомышастовского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Динского района </w:t>
      </w:r>
      <w:r>
        <w:rPr>
          <w:rFonts w:ascii="Times New Roman" w:hAnsi="Times New Roman"/>
          <w:sz w:val="28"/>
        </w:rPr>
        <w:t>от 29.05.2019 г. №295-74/3</w:t>
      </w:r>
      <w:r>
        <w:rPr>
          <w:rFonts w:ascii="Times New Roman" w:hAnsi="Times New Roman"/>
          <w:sz w:val="28"/>
          <w:lang w:val="ru-RU"/>
        </w:rPr>
        <w:t xml:space="preserve"> ( в редакции решения Совета Старомышастовского сельского поселения Динского района от 27.05.2020 г. №41-10/4</w:t>
      </w:r>
      <w:r>
        <w:rPr>
          <w:rFonts w:ascii="Times New Roman" w:hAnsi="Times New Roman"/>
          <w:b/>
          <w:bCs/>
          <w:sz w:val="28"/>
          <w:lang w:val="ru-RU"/>
        </w:rPr>
        <w:t xml:space="preserve">) 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lang w:val="ru-RU"/>
        </w:rPr>
        <w:t xml:space="preserve">дополнив часть 4 статьи 34 «Гарантии осуществления полномочий главы поселения, депутата Совета» </w:t>
      </w:r>
      <w:r w:rsidR="00787C47">
        <w:rPr>
          <w:rFonts w:ascii="Times New Roman" w:hAnsi="Times New Roman"/>
          <w:b/>
          <w:bCs/>
          <w:sz w:val="28"/>
          <w:lang w:val="ru-RU"/>
        </w:rPr>
        <w:t xml:space="preserve">абзацем следующего содержания: </w:t>
      </w:r>
    </w:p>
    <w:p w14:paraId="7E7FF81C" w14:textId="77777777" w:rsidR="00787C47" w:rsidRDefault="00787C47" w:rsidP="00787C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/>
          <w:bCs/>
          <w:sz w:val="28"/>
          <w:lang w:val="ru-RU"/>
        </w:rPr>
      </w:pPr>
      <w:r>
        <w:rPr>
          <w:rFonts w:ascii="Times New Roman" w:hAnsi="Times New Roman"/>
          <w:b/>
          <w:bCs/>
          <w:sz w:val="28"/>
          <w:lang w:val="ru-RU"/>
        </w:rPr>
        <w:t xml:space="preserve">«Депутату Совета для осуществления своих полномочий на непостоянной основе гарантируется сохранение места работы (должности) на срок 3 рабочих дня в месяц». </w:t>
      </w:r>
    </w:p>
    <w:p w14:paraId="1F85425A" w14:textId="71F90560" w:rsidR="006B34BD" w:rsidRDefault="00787C47" w:rsidP="006B34BD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lang w:val="ru-RU"/>
        </w:rPr>
        <w:t xml:space="preserve">           </w:t>
      </w:r>
      <w:r w:rsidR="006B34BD">
        <w:rPr>
          <w:rFonts w:ascii="Times New Roman" w:hAnsi="Times New Roman"/>
          <w:sz w:val="28"/>
          <w:lang w:val="ru-RU"/>
        </w:rPr>
        <w:t xml:space="preserve"> </w:t>
      </w:r>
      <w:r w:rsidR="006B34BD">
        <w:rPr>
          <w:rFonts w:ascii="Times New Roman" w:hAnsi="Times New Roman"/>
          <w:sz w:val="28"/>
        </w:rPr>
        <w:t xml:space="preserve">2. Контроль за выполнением настоящего решения возложить на </w:t>
      </w:r>
      <w:r w:rsidR="006B34BD">
        <w:rPr>
          <w:rFonts w:ascii="Times New Roman" w:hAnsi="Times New Roman"/>
          <w:spacing w:val="-6"/>
          <w:sz w:val="28"/>
          <w:szCs w:val="28"/>
        </w:rPr>
        <w:t xml:space="preserve">комиссию Совета Старомышастовского сельского поселения Динского района  по организационно-кадровым и правовым вопросам </w:t>
      </w:r>
      <w:r w:rsidR="006B34BD">
        <w:rPr>
          <w:rFonts w:ascii="Times New Roman" w:hAnsi="Times New Roman"/>
          <w:sz w:val="28"/>
        </w:rPr>
        <w:t>(Долженко).</w:t>
      </w:r>
    </w:p>
    <w:p w14:paraId="564F2AFF" w14:textId="77777777" w:rsidR="006B34BD" w:rsidRDefault="006B34BD" w:rsidP="006B34B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произведенного после государственной регистрации. </w:t>
      </w:r>
    </w:p>
    <w:p w14:paraId="36314A3C" w14:textId="77777777" w:rsidR="006B34BD" w:rsidRDefault="006B34BD" w:rsidP="006B34B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BF9B238" w14:textId="77777777" w:rsidR="006B34BD" w:rsidRDefault="006B34BD" w:rsidP="006B34B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6B34BD" w14:paraId="3E87AE33" w14:textId="77777777" w:rsidTr="006B34BD">
        <w:tc>
          <w:tcPr>
            <w:tcW w:w="4927" w:type="dxa"/>
            <w:hideMark/>
          </w:tcPr>
          <w:p w14:paraId="5536E0B0" w14:textId="77777777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Глава Старомышастовского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556B1AE" w14:textId="77777777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14:paraId="59EB2FB5" w14:textId="77777777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Динского района</w:t>
            </w:r>
          </w:p>
          <w:p w14:paraId="31EBF410" w14:textId="77777777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14:paraId="2E92283E" w14:textId="53139946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_______________С.Н. Долженко</w:t>
            </w:r>
          </w:p>
        </w:tc>
        <w:tc>
          <w:tcPr>
            <w:tcW w:w="4927" w:type="dxa"/>
            <w:hideMark/>
          </w:tcPr>
          <w:p w14:paraId="381EA52C" w14:textId="77777777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14:paraId="0AB349E0" w14:textId="77777777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Старомышастовского сельского </w:t>
            </w:r>
          </w:p>
          <w:p w14:paraId="1B25D564" w14:textId="77777777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Динского района</w:t>
            </w:r>
          </w:p>
          <w:p w14:paraId="229604AE" w14:textId="77777777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14:paraId="15782DF4" w14:textId="43FED74A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_______________М.А. Кузнецов</w:t>
            </w:r>
          </w:p>
        </w:tc>
      </w:tr>
    </w:tbl>
    <w:p w14:paraId="613FDA35" w14:textId="77777777" w:rsidR="00CC161D" w:rsidRDefault="00EA2CEA"/>
    <w:sectPr w:rsidR="00C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C8"/>
    <w:rsid w:val="001133A5"/>
    <w:rsid w:val="006B34BD"/>
    <w:rsid w:val="00787C47"/>
    <w:rsid w:val="00A22EC8"/>
    <w:rsid w:val="00D24A68"/>
    <w:rsid w:val="00EA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7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B34BD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6B34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6B34BD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customStyle="1" w:styleId="a5">
    <w:name w:val="Цветовое выделение"/>
    <w:uiPriority w:val="99"/>
    <w:rsid w:val="006B34BD"/>
    <w:rPr>
      <w:color w:val="0000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B34BD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6B34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6B34BD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customStyle="1" w:styleId="a5">
    <w:name w:val="Цветовое выделение"/>
    <w:uiPriority w:val="99"/>
    <w:rsid w:val="006B34BD"/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Admin</cp:lastModifiedBy>
  <cp:revision>2</cp:revision>
  <dcterms:created xsi:type="dcterms:W3CDTF">2020-10-05T07:34:00Z</dcterms:created>
  <dcterms:modified xsi:type="dcterms:W3CDTF">2020-10-05T07:34:00Z</dcterms:modified>
</cp:coreProperties>
</file>