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C6" w:rsidRPr="00194C57" w:rsidRDefault="003477C6" w:rsidP="003477C6">
      <w:pPr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E9354E" wp14:editId="27AECF13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7C6" w:rsidRPr="00194C57" w:rsidRDefault="003477C6" w:rsidP="003477C6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:rsidR="003477C6" w:rsidRPr="00194C57" w:rsidRDefault="003477C6" w:rsidP="003477C6">
      <w:pPr>
        <w:spacing w:before="12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77C6" w:rsidRPr="00194C57" w:rsidRDefault="003477C6" w:rsidP="003477C6">
      <w:pPr>
        <w:spacing w:before="12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77C6" w:rsidRPr="00194C57" w:rsidRDefault="0054752B" w:rsidP="003477C6">
      <w:pPr>
        <w:keepNext/>
        <w:spacing w:before="12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3477C6" w:rsidRPr="00194C57" w:rsidRDefault="003477C6" w:rsidP="003477C6">
      <w:pPr>
        <w:pBdr>
          <w:bottom w:val="single" w:sz="12" w:space="1" w:color="auto"/>
        </w:pBdr>
        <w:rPr>
          <w:rFonts w:ascii="Tahoma" w:eastAsia="Times New Roman" w:hAnsi="Tahoma" w:cs="Tahoma"/>
          <w:sz w:val="8"/>
          <w:szCs w:val="8"/>
          <w:lang w:eastAsia="ru-RU"/>
        </w:rPr>
      </w:pPr>
    </w:p>
    <w:p w:rsidR="003477C6" w:rsidRPr="00194C57" w:rsidRDefault="00E104B9" w:rsidP="003477C6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23</w:t>
      </w:r>
      <w:r w:rsidR="003477C6">
        <w:rPr>
          <w:rFonts w:ascii="Tahoma" w:eastAsia="Times New Roman" w:hAnsi="Tahoma" w:cs="Tahoma"/>
          <w:sz w:val="24"/>
          <w:szCs w:val="24"/>
          <w:lang w:eastAsia="ru-RU"/>
        </w:rPr>
        <w:t>.03.2023</w:t>
      </w:r>
    </w:p>
    <w:p w:rsidR="003477C6" w:rsidRDefault="003477C6" w:rsidP="003477C6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  <w:bookmarkStart w:id="0" w:name="_GoBack"/>
      <w:bookmarkEnd w:id="0"/>
    </w:p>
    <w:p w:rsidR="003477C6" w:rsidRPr="003477C6" w:rsidRDefault="003477C6" w:rsidP="003477C6">
      <w:pPr>
        <w:shd w:val="clear" w:color="auto" w:fill="FFFFFF" w:themeFill="background1"/>
        <w:jc w:val="center"/>
        <w:rPr>
          <w:rFonts w:ascii="Tahoma" w:hAnsi="Tahoma" w:cs="Tahoma"/>
          <w:b/>
          <w:sz w:val="24"/>
          <w:szCs w:val="24"/>
        </w:rPr>
      </w:pPr>
    </w:p>
    <w:p w:rsidR="00FA1EAE" w:rsidRPr="003477C6" w:rsidRDefault="00154551" w:rsidP="0054752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«</w:t>
      </w:r>
      <w:r w:rsidR="003477C6" w:rsidRPr="003477C6">
        <w:rPr>
          <w:rFonts w:ascii="Tahoma" w:hAnsi="Tahoma" w:cs="Tahoma"/>
          <w:b/>
          <w:sz w:val="24"/>
          <w:szCs w:val="24"/>
        </w:rPr>
        <w:t>Газпром межрегионгаз Краснодар</w:t>
      </w:r>
      <w:r>
        <w:rPr>
          <w:rFonts w:ascii="Tahoma" w:hAnsi="Tahoma" w:cs="Tahoma"/>
          <w:b/>
          <w:sz w:val="24"/>
          <w:szCs w:val="24"/>
        </w:rPr>
        <w:t xml:space="preserve">» предлагает реструктуризацию долгов потребителям, </w:t>
      </w:r>
      <w:r w:rsidR="003477C6" w:rsidRPr="003477C6">
        <w:rPr>
          <w:rFonts w:ascii="Tahoma" w:hAnsi="Tahoma" w:cs="Tahoma"/>
          <w:b/>
          <w:sz w:val="24"/>
          <w:szCs w:val="24"/>
        </w:rPr>
        <w:t>попавшим в сложную жизненную ситуацию</w:t>
      </w:r>
    </w:p>
    <w:p w:rsidR="00FA1EAE" w:rsidRPr="003477C6" w:rsidRDefault="00FA1EAE">
      <w:pPr>
        <w:rPr>
          <w:rFonts w:ascii="Tahoma" w:hAnsi="Tahoma" w:cs="Tahoma"/>
          <w:sz w:val="24"/>
          <w:szCs w:val="24"/>
        </w:rPr>
      </w:pPr>
    </w:p>
    <w:p w:rsidR="000563B5" w:rsidRDefault="00154551" w:rsidP="0054752B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Абоненты </w:t>
      </w:r>
      <w:r w:rsidRPr="00154551">
        <w:rPr>
          <w:rFonts w:ascii="Tahoma" w:hAnsi="Tahoma" w:cs="Tahoma"/>
          <w:color w:val="000000"/>
          <w:sz w:val="24"/>
          <w:szCs w:val="24"/>
        </w:rPr>
        <w:t>«Газпром межрегионгаз Краснодар»</w:t>
      </w:r>
      <w:r>
        <w:rPr>
          <w:rFonts w:ascii="Tahoma" w:hAnsi="Tahoma" w:cs="Tahoma"/>
          <w:color w:val="000000"/>
          <w:sz w:val="24"/>
          <w:szCs w:val="24"/>
        </w:rPr>
        <w:t xml:space="preserve"> для погашения накопившейся задолженности могут воспользоваться рассрочкой, заключив соглашение о </w:t>
      </w:r>
      <w:r w:rsidR="000563B5">
        <w:rPr>
          <w:rFonts w:ascii="Tahoma" w:hAnsi="Tahoma" w:cs="Tahoma"/>
          <w:color w:val="000000"/>
          <w:sz w:val="24"/>
          <w:szCs w:val="24"/>
        </w:rPr>
        <w:t>реструктуризации. На начало</w:t>
      </w:r>
      <w:r w:rsidR="0054752B">
        <w:rPr>
          <w:rFonts w:ascii="Tahoma" w:hAnsi="Tahoma" w:cs="Tahoma"/>
          <w:color w:val="000000"/>
          <w:sz w:val="24"/>
          <w:szCs w:val="24"/>
        </w:rPr>
        <w:t xml:space="preserve"> 2023 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>год</w:t>
      </w:r>
      <w:r w:rsidR="0054752B">
        <w:rPr>
          <w:rFonts w:ascii="Tahoma" w:hAnsi="Tahoma" w:cs="Tahoma"/>
          <w:color w:val="000000"/>
          <w:sz w:val="24"/>
          <w:szCs w:val="24"/>
        </w:rPr>
        <w:t>а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563B5">
        <w:rPr>
          <w:rFonts w:ascii="Tahoma" w:hAnsi="Tahoma" w:cs="Tahoma"/>
          <w:color w:val="000000"/>
          <w:sz w:val="24"/>
          <w:szCs w:val="24"/>
        </w:rPr>
        <w:t>действует</w:t>
      </w:r>
      <w:r w:rsidR="0054752B">
        <w:rPr>
          <w:rFonts w:ascii="Tahoma" w:hAnsi="Tahoma" w:cs="Tahoma"/>
          <w:color w:val="000000"/>
          <w:sz w:val="24"/>
          <w:szCs w:val="24"/>
        </w:rPr>
        <w:t xml:space="preserve"> более двух тысяч соглашений о 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>реструктуризаци</w:t>
      </w:r>
      <w:r w:rsidR="0054752B">
        <w:rPr>
          <w:rFonts w:ascii="Tahoma" w:hAnsi="Tahoma" w:cs="Tahoma"/>
          <w:color w:val="000000"/>
          <w:sz w:val="24"/>
          <w:szCs w:val="24"/>
        </w:rPr>
        <w:t>и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 xml:space="preserve"> задолженности на общую сумму </w:t>
      </w:r>
      <w:r w:rsidR="0054752B">
        <w:rPr>
          <w:rFonts w:ascii="Tahoma" w:hAnsi="Tahoma" w:cs="Tahoma"/>
          <w:color w:val="000000"/>
          <w:sz w:val="24"/>
          <w:szCs w:val="24"/>
        </w:rPr>
        <w:t>26,5 млн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 xml:space="preserve"> руб</w:t>
      </w:r>
      <w:r w:rsidR="003477C6" w:rsidRPr="003477C6">
        <w:rPr>
          <w:rFonts w:ascii="Tahoma" w:hAnsi="Tahoma" w:cs="Tahoma"/>
          <w:color w:val="000000"/>
          <w:sz w:val="24"/>
          <w:szCs w:val="24"/>
        </w:rPr>
        <w:t>лей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54752B" w:rsidRDefault="00FA1EAE" w:rsidP="0054752B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154551">
        <w:rPr>
          <w:rFonts w:ascii="Tahoma" w:hAnsi="Tahoma" w:cs="Tahoma"/>
          <w:color w:val="000000"/>
          <w:sz w:val="24"/>
          <w:szCs w:val="24"/>
        </w:rPr>
        <w:t>Заявку</w:t>
      </w:r>
      <w:r w:rsidRPr="003E571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54551" w:rsidRPr="003E5711">
        <w:rPr>
          <w:rFonts w:ascii="Tahoma" w:hAnsi="Tahoma" w:cs="Tahoma"/>
          <w:color w:val="000000"/>
          <w:sz w:val="24"/>
          <w:szCs w:val="24"/>
        </w:rPr>
        <w:t xml:space="preserve">на реструктуризацию </w:t>
      </w:r>
      <w:r w:rsidRPr="00154551">
        <w:rPr>
          <w:rFonts w:ascii="Tahoma" w:hAnsi="Tahoma" w:cs="Tahoma"/>
          <w:color w:val="000000"/>
          <w:sz w:val="24"/>
          <w:szCs w:val="24"/>
        </w:rPr>
        <w:t>могут</w:t>
      </w:r>
      <w:r w:rsidRPr="003477C6">
        <w:rPr>
          <w:rFonts w:ascii="Tahoma" w:hAnsi="Tahoma" w:cs="Tahoma"/>
          <w:color w:val="000000"/>
          <w:sz w:val="24"/>
          <w:szCs w:val="24"/>
        </w:rPr>
        <w:t xml:space="preserve"> подавать как физические, так и юридические лица.</w:t>
      </w:r>
      <w:r w:rsidR="000563B5">
        <w:rPr>
          <w:rFonts w:ascii="Tahoma" w:hAnsi="Tahoma" w:cs="Tahoma"/>
          <w:color w:val="000000"/>
          <w:sz w:val="24"/>
          <w:szCs w:val="24"/>
        </w:rPr>
        <w:t xml:space="preserve"> В соответствии с соглашением ч</w:t>
      </w:r>
      <w:r w:rsidRPr="003477C6">
        <w:rPr>
          <w:rFonts w:ascii="Tahoma" w:hAnsi="Tahoma" w:cs="Tahoma"/>
          <w:color w:val="000000"/>
          <w:sz w:val="24"/>
          <w:szCs w:val="24"/>
        </w:rPr>
        <w:t xml:space="preserve">асть задолженности оплачивается сразу, оставшаяся сумма </w:t>
      </w:r>
      <w:r w:rsidR="000563B5">
        <w:rPr>
          <w:rFonts w:ascii="Tahoma" w:hAnsi="Tahoma" w:cs="Tahoma"/>
          <w:color w:val="000000"/>
          <w:sz w:val="24"/>
          <w:szCs w:val="24"/>
        </w:rPr>
        <w:t>-</w:t>
      </w:r>
      <w:r w:rsidR="000563B5" w:rsidRPr="003477C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477C6">
        <w:rPr>
          <w:rFonts w:ascii="Tahoma" w:hAnsi="Tahoma" w:cs="Tahoma"/>
          <w:color w:val="000000"/>
          <w:sz w:val="24"/>
          <w:szCs w:val="24"/>
        </w:rPr>
        <w:t>в течение указанного периода. Обязательным условием соглашения является</w:t>
      </w:r>
      <w:r w:rsidR="000563B5">
        <w:rPr>
          <w:rFonts w:ascii="Tahoma" w:hAnsi="Tahoma" w:cs="Tahoma"/>
          <w:color w:val="000000"/>
          <w:sz w:val="24"/>
          <w:szCs w:val="24"/>
        </w:rPr>
        <w:t xml:space="preserve"> полная</w:t>
      </w:r>
      <w:r w:rsidRPr="003477C6">
        <w:rPr>
          <w:rFonts w:ascii="Tahoma" w:hAnsi="Tahoma" w:cs="Tahoma"/>
          <w:color w:val="000000"/>
          <w:sz w:val="24"/>
          <w:szCs w:val="24"/>
        </w:rPr>
        <w:t xml:space="preserve"> оплата текущих начислений.</w:t>
      </w:r>
    </w:p>
    <w:p w:rsidR="00FA1EAE" w:rsidRDefault="00FA1EAE" w:rsidP="003E5711">
      <w:pPr>
        <w:shd w:val="clear" w:color="auto" w:fill="FFFFFF" w:themeFill="background1"/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EEFFDE"/>
        </w:rPr>
      </w:pPr>
      <w:r w:rsidRPr="00154551">
        <w:rPr>
          <w:rFonts w:ascii="Tahoma" w:hAnsi="Tahoma" w:cs="Tahoma"/>
          <w:color w:val="000000"/>
          <w:sz w:val="24"/>
          <w:szCs w:val="24"/>
        </w:rPr>
        <w:t>Подать заявление на реструктуризацию задолженност</w:t>
      </w:r>
      <w:r w:rsidR="005309BB">
        <w:rPr>
          <w:rFonts w:ascii="Tahoma" w:hAnsi="Tahoma" w:cs="Tahoma"/>
          <w:color w:val="000000"/>
          <w:sz w:val="24"/>
          <w:szCs w:val="24"/>
        </w:rPr>
        <w:t xml:space="preserve">и </w:t>
      </w:r>
      <w:r w:rsidRPr="00154551">
        <w:rPr>
          <w:rFonts w:ascii="Tahoma" w:hAnsi="Tahoma" w:cs="Tahoma"/>
          <w:color w:val="000000"/>
          <w:sz w:val="24"/>
          <w:szCs w:val="24"/>
        </w:rPr>
        <w:t>можно</w:t>
      </w:r>
      <w:r w:rsidRPr="003477C6">
        <w:rPr>
          <w:rFonts w:ascii="Tahoma" w:hAnsi="Tahoma" w:cs="Tahoma"/>
          <w:color w:val="000000"/>
          <w:sz w:val="24"/>
          <w:szCs w:val="24"/>
        </w:rPr>
        <w:t xml:space="preserve"> через </w:t>
      </w:r>
      <w:r w:rsidR="003477C6" w:rsidRPr="003477C6">
        <w:rPr>
          <w:rFonts w:ascii="Tahoma" w:hAnsi="Tahoma" w:cs="Tahoma"/>
          <w:color w:val="000000"/>
          <w:sz w:val="24"/>
          <w:szCs w:val="24"/>
        </w:rPr>
        <w:t>абонентский пункт вашего района</w:t>
      </w:r>
      <w:r w:rsidRPr="003477C6">
        <w:rPr>
          <w:rFonts w:ascii="Tahoma" w:hAnsi="Tahoma" w:cs="Tahoma"/>
          <w:color w:val="000000"/>
          <w:sz w:val="24"/>
          <w:szCs w:val="24"/>
          <w:shd w:val="clear" w:color="auto" w:fill="EEFFDE"/>
        </w:rPr>
        <w:t>.</w:t>
      </w:r>
    </w:p>
    <w:p w:rsidR="00134F73" w:rsidRDefault="00134F73" w:rsidP="003477C6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EEFFDE"/>
        </w:rPr>
      </w:pPr>
    </w:p>
    <w:p w:rsidR="0054752B" w:rsidRDefault="0054752B" w:rsidP="003477C6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EEFFDE"/>
        </w:rPr>
      </w:pPr>
    </w:p>
    <w:p w:rsidR="00134F73" w:rsidRPr="003653B9" w:rsidRDefault="00134F73" w:rsidP="00134F73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p w:rsidR="00134F73" w:rsidRPr="00C36187" w:rsidRDefault="00134F73" w:rsidP="00134F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F73" w:rsidRPr="003477C6" w:rsidRDefault="00134F73" w:rsidP="003477C6">
      <w:pPr>
        <w:jc w:val="both"/>
        <w:rPr>
          <w:rFonts w:ascii="Tahoma" w:hAnsi="Tahoma" w:cs="Tahoma"/>
          <w:sz w:val="24"/>
          <w:szCs w:val="24"/>
        </w:rPr>
      </w:pPr>
    </w:p>
    <w:sectPr w:rsidR="00134F73" w:rsidRPr="0034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AE"/>
    <w:rsid w:val="000563B5"/>
    <w:rsid w:val="00134F73"/>
    <w:rsid w:val="00154551"/>
    <w:rsid w:val="0031729F"/>
    <w:rsid w:val="003278D5"/>
    <w:rsid w:val="003477C6"/>
    <w:rsid w:val="003E5711"/>
    <w:rsid w:val="005309BB"/>
    <w:rsid w:val="0054752B"/>
    <w:rsid w:val="00690E5E"/>
    <w:rsid w:val="00742C88"/>
    <w:rsid w:val="007F677D"/>
    <w:rsid w:val="00B4471A"/>
    <w:rsid w:val="00E104B9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FD67-1F90-4A26-BF48-20E7A6B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F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SEMENYAKINA</cp:lastModifiedBy>
  <cp:revision>2</cp:revision>
  <dcterms:created xsi:type="dcterms:W3CDTF">2023-03-24T08:35:00Z</dcterms:created>
  <dcterms:modified xsi:type="dcterms:W3CDTF">2023-03-24T08:35:00Z</dcterms:modified>
</cp:coreProperties>
</file>